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0"/>
        <w:rPr>
          <w:rFonts w:ascii="楷体_GB2312" w:eastAsia="楷体_GB2312"/>
          <w:b/>
          <w:sz w:val="32"/>
          <w:szCs w:val="32"/>
        </w:rPr>
      </w:pPr>
    </w:p>
    <w:p/>
    <w:p/>
    <w:p/>
    <w:p/>
    <w:p>
      <w:pPr>
        <w:jc w:val="center"/>
        <w:outlineLvl w:val="0"/>
        <w:rPr>
          <w:b/>
          <w:sz w:val="52"/>
        </w:rPr>
      </w:pPr>
      <w:r>
        <w:rPr>
          <w:rFonts w:hint="eastAsia"/>
          <w:b/>
          <w:sz w:val="52"/>
        </w:rPr>
        <w:t>江苏省低碳技术学会科学技术奖</w:t>
      </w:r>
    </w:p>
    <w:p>
      <w:pPr>
        <w:jc w:val="center"/>
        <w:outlineLvl w:val="0"/>
        <w:rPr>
          <w:b/>
          <w:sz w:val="52"/>
        </w:rPr>
      </w:pPr>
      <w:r>
        <w:rPr>
          <w:rFonts w:hint="eastAsia"/>
          <w:b/>
          <w:sz w:val="52"/>
        </w:rPr>
        <w:t>技术进步奖</w:t>
      </w:r>
    </w:p>
    <w:p>
      <w:pPr>
        <w:jc w:val="center"/>
        <w:outlineLvl w:val="0"/>
        <w:rPr>
          <w:b/>
          <w:sz w:val="24"/>
        </w:rPr>
      </w:pPr>
    </w:p>
    <w:p>
      <w:pPr>
        <w:jc w:val="center"/>
        <w:rPr>
          <w:rFonts w:ascii="黑体" w:eastAsia="黑体"/>
          <w:sz w:val="72"/>
        </w:rPr>
      </w:pPr>
      <w:r>
        <w:rPr>
          <w:rFonts w:hint="eastAsia" w:ascii="黑体" w:eastAsia="黑体"/>
          <w:sz w:val="72"/>
        </w:rPr>
        <w:t>推  荐  书</w:t>
      </w: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spacing w:line="720" w:lineRule="auto"/>
        <w:ind w:firstLine="1084" w:firstLineChars="300"/>
        <w:rPr>
          <w:rFonts w:hint="eastAsia" w:ascii="楷体_GB2312" w:eastAsia="楷体_GB2312"/>
          <w:b/>
          <w:sz w:val="36"/>
          <w:szCs w:val="36"/>
        </w:rPr>
      </w:pPr>
    </w:p>
    <w:p>
      <w:pPr>
        <w:spacing w:line="720" w:lineRule="auto"/>
        <w:ind w:firstLine="1084" w:firstLineChars="300"/>
        <w:rPr>
          <w:rFonts w:ascii="楷体_GB2312" w:eastAsia="楷体_GB2312"/>
          <w:b/>
          <w:sz w:val="36"/>
          <w:szCs w:val="36"/>
          <w:u w:val="single"/>
        </w:rPr>
      </w:pPr>
      <w:r>
        <w:rPr>
          <w:rFonts w:hint="eastAsia" w:ascii="楷体_GB2312" w:eastAsia="楷体_GB2312"/>
          <w:b/>
          <w:sz w:val="36"/>
          <w:szCs w:val="36"/>
        </w:rPr>
        <w:t>项目名称</w:t>
      </w:r>
      <w:r>
        <w:rPr>
          <w:rFonts w:hint="eastAsia" w:ascii="楷体_GB2312" w:eastAsia="楷体_GB2312"/>
          <w:b/>
          <w:sz w:val="36"/>
          <w:szCs w:val="36"/>
          <w:u w:val="single"/>
        </w:rPr>
        <w:t xml:space="preserve"> </w:t>
      </w:r>
      <w:r>
        <w:rPr>
          <w:rFonts w:ascii="楷体_GB2312" w:eastAsia="楷体_GB2312"/>
          <w:b/>
          <w:sz w:val="36"/>
          <w:szCs w:val="36"/>
          <w:u w:val="single"/>
        </w:rPr>
        <w:t xml:space="preserve">                      </w:t>
      </w:r>
    </w:p>
    <w:p>
      <w:pPr>
        <w:spacing w:line="720" w:lineRule="auto"/>
        <w:ind w:firstLine="1084" w:firstLineChars="300"/>
        <w:rPr>
          <w:rFonts w:ascii="楷体_GB2312" w:eastAsia="楷体_GB2312"/>
          <w:b/>
          <w:sz w:val="36"/>
          <w:szCs w:val="36"/>
          <w:u w:val="single"/>
        </w:rPr>
      </w:pPr>
      <w:r>
        <w:rPr>
          <w:rFonts w:hint="eastAsia" w:ascii="楷体_GB2312" w:eastAsia="楷体_GB2312"/>
          <w:b/>
          <w:sz w:val="36"/>
          <w:szCs w:val="36"/>
        </w:rPr>
        <w:t>申 报 人</w:t>
      </w:r>
      <w:r>
        <w:rPr>
          <w:rFonts w:hint="eastAsia" w:ascii="楷体_GB2312" w:eastAsia="楷体_GB2312"/>
          <w:b/>
          <w:sz w:val="36"/>
          <w:szCs w:val="36"/>
          <w:u w:val="single"/>
        </w:rPr>
        <w:t xml:space="preserve">   </w:t>
      </w:r>
      <w:r>
        <w:rPr>
          <w:rFonts w:hint="eastAsia" w:ascii="Calibri" w:hAnsi="Calibri" w:eastAsia="楷体_GB2312"/>
          <w:b/>
          <w:sz w:val="36"/>
          <w:szCs w:val="36"/>
          <w:u w:val="single"/>
        </w:rPr>
        <w:t xml:space="preserve"> </w:t>
      </w:r>
      <w:r>
        <w:rPr>
          <w:rFonts w:ascii="Calibri" w:hAnsi="Calibri" w:eastAsia="楷体_GB2312"/>
          <w:b/>
          <w:sz w:val="36"/>
          <w:szCs w:val="36"/>
          <w:u w:val="single"/>
        </w:rPr>
        <w:t xml:space="preserve">         </w:t>
      </w:r>
      <w:r>
        <w:rPr>
          <w:rFonts w:hint="eastAsia" w:ascii="楷体_GB2312" w:eastAsia="楷体_GB2312"/>
          <w:b/>
          <w:sz w:val="36"/>
          <w:szCs w:val="36"/>
          <w:u w:val="single"/>
        </w:rPr>
        <w:t xml:space="preserve">   </w:t>
      </w:r>
      <w:r>
        <w:rPr>
          <w:rFonts w:ascii="楷体_GB2312" w:eastAsia="楷体_GB2312"/>
          <w:b/>
          <w:sz w:val="36"/>
          <w:szCs w:val="36"/>
          <w:u w:val="single"/>
        </w:rPr>
        <w:t xml:space="preserve">       </w:t>
      </w:r>
    </w:p>
    <w:p>
      <w:pPr>
        <w:spacing w:line="720" w:lineRule="auto"/>
        <w:ind w:firstLine="1084" w:firstLineChars="300"/>
        <w:rPr>
          <w:rFonts w:ascii="楷体_GB2312" w:eastAsia="楷体_GB2312"/>
          <w:b/>
          <w:sz w:val="36"/>
          <w:szCs w:val="36"/>
          <w:u w:val="single"/>
        </w:rPr>
      </w:pPr>
      <w:r>
        <w:rPr>
          <w:rFonts w:hint="eastAsia" w:ascii="楷体_GB2312" w:eastAsia="楷体_GB2312"/>
          <w:b/>
          <w:sz w:val="36"/>
          <w:szCs w:val="36"/>
        </w:rPr>
        <w:t>申报单位</w:t>
      </w:r>
      <w:r>
        <w:rPr>
          <w:rFonts w:ascii="楷体_GB2312" w:eastAsia="楷体_GB2312"/>
          <w:b/>
          <w:sz w:val="36"/>
          <w:szCs w:val="36"/>
          <w:u w:val="single"/>
        </w:rPr>
        <w:t xml:space="preserve">                       </w:t>
      </w:r>
    </w:p>
    <w:p>
      <w:pPr>
        <w:spacing w:line="720" w:lineRule="auto"/>
        <w:ind w:firstLine="1084" w:firstLineChars="300"/>
        <w:outlineLvl w:val="0"/>
        <w:rPr>
          <w:rFonts w:ascii="楷体_GB2312" w:eastAsia="楷体_GB2312"/>
          <w:b/>
          <w:sz w:val="36"/>
          <w:szCs w:val="36"/>
          <w:u w:val="single"/>
        </w:rPr>
      </w:pPr>
      <w:r>
        <w:rPr>
          <w:rFonts w:hint="eastAsia" w:ascii="楷体_GB2312" w:eastAsia="楷体_GB2312"/>
          <w:b/>
          <w:sz w:val="36"/>
          <w:szCs w:val="36"/>
        </w:rPr>
        <w:t>申报日期</w:t>
      </w:r>
      <w:r>
        <w:rPr>
          <w:rFonts w:hint="eastAsia" w:ascii="楷体_GB2312" w:eastAsia="楷体_GB2312"/>
          <w:b/>
          <w:sz w:val="36"/>
          <w:szCs w:val="36"/>
          <w:u w:val="single"/>
        </w:rPr>
        <w:t xml:space="preserve">   </w:t>
      </w:r>
      <w:r>
        <w:rPr>
          <w:rFonts w:hint="eastAsia" w:ascii="Calibri" w:hAnsi="Calibri" w:eastAsia="楷体_GB2312"/>
          <w:b/>
          <w:sz w:val="36"/>
          <w:szCs w:val="36"/>
          <w:u w:val="single"/>
        </w:rPr>
        <w:t xml:space="preserve"> </w:t>
      </w:r>
      <w:r>
        <w:rPr>
          <w:rFonts w:ascii="Calibri" w:hAnsi="Calibri" w:eastAsia="楷体_GB2312"/>
          <w:b/>
          <w:sz w:val="36"/>
          <w:szCs w:val="36"/>
          <w:u w:val="single"/>
        </w:rPr>
        <w:t xml:space="preserve">              </w:t>
      </w:r>
      <w:r>
        <w:rPr>
          <w:rFonts w:hint="eastAsia" w:ascii="楷体_GB2312" w:eastAsia="楷体_GB2312"/>
          <w:b/>
          <w:sz w:val="36"/>
          <w:szCs w:val="36"/>
          <w:u w:val="single"/>
        </w:rPr>
        <w:t xml:space="preserve">    </w:t>
      </w:r>
      <w:r>
        <w:rPr>
          <w:rFonts w:ascii="楷体_GB2312" w:eastAsia="楷体_GB2312"/>
          <w:b/>
          <w:sz w:val="36"/>
          <w:szCs w:val="36"/>
          <w:u w:val="single"/>
        </w:rPr>
        <w:t xml:space="preserve"> </w:t>
      </w:r>
    </w:p>
    <w:p>
      <w:pPr>
        <w:rPr>
          <w:sz w:val="30"/>
          <w:u w:val="single"/>
        </w:rPr>
      </w:pPr>
    </w:p>
    <w:p>
      <w:pPr>
        <w:rPr>
          <w:sz w:val="30"/>
          <w:u w:val="single"/>
        </w:rPr>
      </w:pPr>
    </w:p>
    <w:p>
      <w:pPr>
        <w:jc w:val="center"/>
        <w:rPr>
          <w:sz w:val="30"/>
        </w:rPr>
      </w:pPr>
      <w:r>
        <w:rPr>
          <w:rFonts w:hint="eastAsia"/>
          <w:sz w:val="30"/>
        </w:rPr>
        <w:t>江苏省低碳技术学会秘书处制</w:t>
      </w:r>
    </w:p>
    <w:p>
      <w:pPr>
        <w:jc w:val="center"/>
        <w:rPr>
          <w:sz w:val="30"/>
        </w:rPr>
      </w:pPr>
      <w:r>
        <w:rPr>
          <w:rFonts w:hint="eastAsia"/>
          <w:sz w:val="30"/>
        </w:rPr>
        <w:t>2024年03月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jc w:val="left"/>
        <w:rPr>
          <w:rFonts w:eastAsia="方正黑体_GBK"/>
          <w:sz w:val="30"/>
          <w:szCs w:val="30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9"/>
        <w:numPr>
          <w:ilvl w:val="0"/>
          <w:numId w:val="1"/>
        </w:numPr>
        <w:spacing w:line="360" w:lineRule="auto"/>
        <w:ind w:firstLineChars="0"/>
        <w:jc w:val="left"/>
        <w:rPr>
          <w:rFonts w:eastAsia="方正黑体_GBK"/>
          <w:sz w:val="30"/>
          <w:szCs w:val="30"/>
        </w:rPr>
      </w:pPr>
      <w:r>
        <w:rPr>
          <w:rFonts w:hint="eastAsia" w:eastAsia="方正黑体_GBK"/>
          <w:sz w:val="30"/>
          <w:szCs w:val="30"/>
        </w:rPr>
        <w:t>奖项类别</w:t>
      </w:r>
    </w:p>
    <w:p>
      <w:pPr>
        <w:pStyle w:val="2"/>
        <w:spacing w:line="520" w:lineRule="exact"/>
        <w:ind w:firstLine="632" w:firstLineChars="200"/>
        <w:rPr>
          <w:rFonts w:ascii="仿宋" w:hAnsi="仿宋" w:eastAsia="仿宋" w:cs="仿宋"/>
          <w:spacing w:val="-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江苏省低碳技术学会技术进步奖：奖励在低碳技术相关领域的新技术、新成果的推广应用、产业化等方面，取得较好社会经济效益的成果，包括重大科技成果的转化应用，重大工程技术难题的优秀解决方案，重大示范项目优秀案例，成果和项目具有广泛的社会影响力，为国内外同行公认，为江苏科技和经济社会发展作出了重大贡献等。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jc w:val="left"/>
        <w:rPr>
          <w:rFonts w:eastAsia="方正黑体_GBK"/>
          <w:sz w:val="30"/>
          <w:szCs w:val="30"/>
        </w:rPr>
      </w:pPr>
      <w:r>
        <w:rPr>
          <w:rFonts w:hint="eastAsia" w:eastAsia="方正黑体_GBK"/>
          <w:sz w:val="30"/>
          <w:szCs w:val="30"/>
        </w:rPr>
        <w:t>申报条件</w:t>
      </w:r>
    </w:p>
    <w:p>
      <w:pPr>
        <w:pStyle w:val="2"/>
        <w:numPr>
          <w:ilvl w:val="0"/>
          <w:numId w:val="2"/>
        </w:numPr>
        <w:spacing w:line="520" w:lineRule="exact"/>
        <w:rPr>
          <w:rFonts w:ascii="仿宋" w:hAnsi="仿宋" w:eastAsia="仿宋" w:cs="仿宋"/>
          <w:spacing w:val="-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被推荐项目主要研究开发、应用推广活动在江苏完成；</w:t>
      </w:r>
    </w:p>
    <w:p>
      <w:pPr>
        <w:pStyle w:val="2"/>
        <w:numPr>
          <w:ilvl w:val="0"/>
          <w:numId w:val="2"/>
        </w:numPr>
        <w:spacing w:line="520" w:lineRule="exact"/>
        <w:rPr>
          <w:rFonts w:ascii="仿宋" w:hAnsi="仿宋" w:eastAsia="仿宋" w:cs="仿宋"/>
          <w:spacing w:val="-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第一完成单位应为学会单位会员，其他完成单位为具有独立法人资格的单位；</w:t>
      </w:r>
    </w:p>
    <w:p>
      <w:pPr>
        <w:pStyle w:val="2"/>
        <w:numPr>
          <w:ilvl w:val="0"/>
          <w:numId w:val="2"/>
        </w:numPr>
        <w:spacing w:line="520" w:lineRule="exact"/>
        <w:rPr>
          <w:rFonts w:ascii="仿宋" w:hAnsi="仿宋" w:eastAsia="仿宋" w:cs="仿宋"/>
          <w:spacing w:val="-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项目第一完成人应为学会个人会员；</w:t>
      </w:r>
    </w:p>
    <w:p>
      <w:pPr>
        <w:pStyle w:val="2"/>
        <w:numPr>
          <w:ilvl w:val="0"/>
          <w:numId w:val="2"/>
        </w:numPr>
        <w:spacing w:line="520" w:lineRule="exact"/>
        <w:rPr>
          <w:rFonts w:ascii="仿宋" w:hAnsi="仿宋" w:eastAsia="仿宋" w:cs="仿宋"/>
          <w:spacing w:val="-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项目全体完成人无科研失信记录（第一完成人负责核实其他完成人科研信用记录）；</w:t>
      </w:r>
    </w:p>
    <w:p>
      <w:pPr>
        <w:pStyle w:val="2"/>
        <w:numPr>
          <w:ilvl w:val="0"/>
          <w:numId w:val="2"/>
        </w:numPr>
        <w:spacing w:line="520" w:lineRule="exact"/>
        <w:rPr>
          <w:rFonts w:ascii="仿宋" w:hAnsi="仿宋" w:eastAsia="仿宋" w:cs="仿宋"/>
          <w:spacing w:val="-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同一人同一年度只能参加一项被推荐项目；</w:t>
      </w:r>
    </w:p>
    <w:p>
      <w:pPr>
        <w:pStyle w:val="2"/>
        <w:numPr>
          <w:ilvl w:val="0"/>
          <w:numId w:val="2"/>
        </w:numPr>
        <w:spacing w:line="520" w:lineRule="exact"/>
        <w:rPr>
          <w:rFonts w:ascii="仿宋" w:hAnsi="仿宋" w:eastAsia="仿宋" w:cs="仿宋"/>
          <w:spacing w:val="-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不接受涉密项目参与推荐；</w:t>
      </w:r>
    </w:p>
    <w:p>
      <w:pPr>
        <w:pStyle w:val="2"/>
        <w:numPr>
          <w:ilvl w:val="0"/>
          <w:numId w:val="2"/>
        </w:numPr>
        <w:spacing w:line="520" w:lineRule="exact"/>
        <w:rPr>
          <w:rFonts w:ascii="仿宋" w:hAnsi="仿宋" w:eastAsia="仿宋" w:cs="仿宋"/>
          <w:spacing w:val="-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项目提交的核心知识产权、代表性论文论著、工程项目等主要成果均未曾在历年各省部级获奖项目中使用过；</w:t>
      </w:r>
    </w:p>
    <w:p>
      <w:pPr>
        <w:pStyle w:val="2"/>
        <w:numPr>
          <w:ilvl w:val="0"/>
          <w:numId w:val="2"/>
        </w:numPr>
        <w:spacing w:line="520" w:lineRule="exact"/>
        <w:rPr>
          <w:rFonts w:ascii="仿宋" w:hAnsi="仿宋" w:eastAsia="仿宋" w:cs="仿宋"/>
          <w:spacing w:val="-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所有完成人、完成单位均对项目有实质性贡献；</w:t>
      </w:r>
    </w:p>
    <w:p>
      <w:pPr>
        <w:pStyle w:val="2"/>
        <w:numPr>
          <w:ilvl w:val="0"/>
          <w:numId w:val="2"/>
        </w:numPr>
        <w:spacing w:line="520" w:lineRule="exact"/>
        <w:rPr>
          <w:rFonts w:ascii="仿宋" w:hAnsi="仿宋" w:eastAsia="仿宋" w:cs="仿宋"/>
          <w:spacing w:val="-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被推荐项目涉及实验动物和动物实验的，必须符合国家实验动物管理的法律、法规、技术标准及有关规定。</w:t>
      </w:r>
    </w:p>
    <w:p>
      <w:pPr>
        <w:pStyle w:val="2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</w:pPr>
    </w:p>
    <w:p>
      <w:pPr>
        <w:pStyle w:val="2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</w:pPr>
    </w:p>
    <w:p>
      <w:pPr>
        <w:pStyle w:val="2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</w:pPr>
    </w:p>
    <w:p>
      <w:pPr>
        <w:pStyle w:val="2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</w:pPr>
    </w:p>
    <w:p>
      <w:pPr>
        <w:pStyle w:val="9"/>
        <w:numPr>
          <w:ilvl w:val="0"/>
          <w:numId w:val="1"/>
        </w:numPr>
        <w:spacing w:line="360" w:lineRule="auto"/>
        <w:ind w:firstLineChars="0"/>
        <w:jc w:val="left"/>
        <w:rPr>
          <w:rFonts w:hint="eastAsia" w:eastAsia="方正黑体_GBK"/>
          <w:sz w:val="30"/>
          <w:szCs w:val="30"/>
        </w:rPr>
      </w:pPr>
      <w:r>
        <w:rPr>
          <w:rFonts w:hint="eastAsia" w:eastAsia="方正黑体_GBK"/>
          <w:sz w:val="30"/>
          <w:szCs w:val="30"/>
        </w:rPr>
        <w:t>申报奖项成果简介</w:t>
      </w:r>
    </w:p>
    <w:tbl>
      <w:tblPr>
        <w:tblStyle w:val="5"/>
        <w:tblW w:w="880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6" w:hRule="atLeast"/>
        </w:trPr>
        <w:tc>
          <w:tcPr>
            <w:tcW w:w="8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90" w:lineRule="exact"/>
              <w:ind w:firstLine="205" w:firstLineChars="98"/>
              <w:rPr>
                <w:szCs w:val="21"/>
              </w:rPr>
            </w:pPr>
            <w:r>
              <w:rPr>
                <w:szCs w:val="21"/>
              </w:rPr>
              <w:t>（限1200字）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3" w:hRule="atLeast"/>
        </w:trPr>
        <w:tc>
          <w:tcPr>
            <w:tcW w:w="8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90" w:lineRule="exact"/>
              <w:ind w:firstLine="205" w:firstLineChars="98"/>
              <w:rPr>
                <w:szCs w:val="21"/>
              </w:rPr>
            </w:pPr>
          </w:p>
        </w:tc>
      </w:tr>
    </w:tbl>
    <w:p>
      <w:pPr>
        <w:pStyle w:val="9"/>
        <w:numPr>
          <w:ilvl w:val="0"/>
          <w:numId w:val="1"/>
        </w:numPr>
        <w:ind w:firstLineChars="0"/>
        <w:jc w:val="left"/>
        <w:rPr>
          <w:rFonts w:eastAsia="方正黑体_GBK"/>
          <w:sz w:val="30"/>
          <w:szCs w:val="30"/>
        </w:rPr>
      </w:pPr>
      <w:r>
        <w:rPr>
          <w:rFonts w:hint="eastAsia" w:eastAsia="方正黑体_GBK"/>
          <w:sz w:val="30"/>
          <w:szCs w:val="30"/>
        </w:rPr>
        <w:t>主要科学发现或发明、理论突破或技术创新</w:t>
      </w:r>
    </w:p>
    <w:tbl>
      <w:tblPr>
        <w:tblStyle w:val="5"/>
        <w:tblW w:w="878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3" w:hRule="atLeast"/>
        </w:trPr>
        <w:tc>
          <w:tcPr>
            <w:tcW w:w="8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90" w:lineRule="exact"/>
              <w:ind w:firstLine="205" w:firstLineChars="98"/>
              <w:rPr>
                <w:szCs w:val="21"/>
              </w:rPr>
            </w:pPr>
            <w:r>
              <w:rPr>
                <w:szCs w:val="21"/>
              </w:rPr>
              <w:t>（限5页）</w:t>
            </w:r>
          </w:p>
        </w:tc>
      </w:tr>
    </w:tbl>
    <w:p>
      <w:pPr>
        <w:pStyle w:val="9"/>
        <w:numPr>
          <w:ilvl w:val="0"/>
          <w:numId w:val="1"/>
        </w:numPr>
        <w:ind w:firstLineChars="0"/>
        <w:jc w:val="left"/>
        <w:rPr>
          <w:rFonts w:hint="eastAsia" w:eastAsia="方正黑体_GBK"/>
          <w:sz w:val="30"/>
          <w:szCs w:val="30"/>
        </w:rPr>
      </w:pPr>
      <w:r>
        <w:rPr>
          <w:rFonts w:hint="eastAsia" w:eastAsia="方正黑体_GBK"/>
          <w:sz w:val="30"/>
          <w:szCs w:val="30"/>
        </w:rPr>
        <w:t>获得国家资助项目或其他重要科技奖项情况</w:t>
      </w:r>
    </w:p>
    <w:tbl>
      <w:tblPr>
        <w:tblStyle w:val="5"/>
        <w:tblW w:w="878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3" w:hRule="atLeast"/>
        </w:trPr>
        <w:tc>
          <w:tcPr>
            <w:tcW w:w="8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90" w:lineRule="exact"/>
              <w:ind w:firstLine="205" w:firstLineChars="98"/>
              <w:rPr>
                <w:szCs w:val="21"/>
              </w:rPr>
            </w:pPr>
          </w:p>
        </w:tc>
      </w:tr>
    </w:tbl>
    <w:p>
      <w:pPr>
        <w:pStyle w:val="9"/>
        <w:numPr>
          <w:ilvl w:val="0"/>
          <w:numId w:val="1"/>
        </w:numPr>
        <w:ind w:firstLineChars="0"/>
        <w:jc w:val="left"/>
        <w:rPr>
          <w:rFonts w:eastAsia="方正黑体_GBK"/>
          <w:sz w:val="30"/>
          <w:szCs w:val="30"/>
        </w:rPr>
      </w:pPr>
      <w:r>
        <w:rPr>
          <w:rFonts w:hint="eastAsia" w:eastAsia="方正黑体_GBK"/>
          <w:sz w:val="30"/>
          <w:szCs w:val="30"/>
        </w:rPr>
        <w:t>推广应用情况、</w:t>
      </w:r>
      <w:r>
        <w:rPr>
          <w:rFonts w:eastAsia="方正黑体_GBK"/>
          <w:sz w:val="30"/>
          <w:szCs w:val="30"/>
        </w:rPr>
        <w:t>经济效益和社会效益</w:t>
      </w:r>
    </w:p>
    <w:tbl>
      <w:tblPr>
        <w:tblStyle w:val="5"/>
        <w:tblW w:w="873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1745"/>
        <w:gridCol w:w="1746"/>
        <w:gridCol w:w="1847"/>
        <w:gridCol w:w="16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90" w:lineRule="exact"/>
              <w:ind w:firstLine="207" w:firstLineChars="98"/>
              <w:rPr>
                <w:szCs w:val="21"/>
              </w:rPr>
            </w:pPr>
            <w:r>
              <w:rPr>
                <w:b/>
                <w:bCs/>
                <w:szCs w:val="21"/>
              </w:rPr>
              <w:t>1、推广应用情况</w:t>
            </w:r>
            <w:r>
              <w:rPr>
                <w:rFonts w:hint="eastAsia"/>
                <w:szCs w:val="21"/>
              </w:rPr>
              <w:t>（应用证明请标注应用时间）</w:t>
            </w:r>
          </w:p>
          <w:p>
            <w:pPr>
              <w:adjustRightInd w:val="0"/>
              <w:spacing w:line="590" w:lineRule="exact"/>
              <w:rPr>
                <w:szCs w:val="21"/>
              </w:rPr>
            </w:pPr>
          </w:p>
          <w:p>
            <w:pPr>
              <w:adjustRightInd w:val="0"/>
              <w:spacing w:line="590" w:lineRule="exact"/>
              <w:rPr>
                <w:szCs w:val="21"/>
              </w:rPr>
            </w:pPr>
          </w:p>
          <w:p>
            <w:pPr>
              <w:adjustRightInd w:val="0"/>
              <w:spacing w:line="590" w:lineRule="exact"/>
              <w:rPr>
                <w:szCs w:val="21"/>
              </w:rPr>
            </w:pPr>
          </w:p>
          <w:p>
            <w:pPr>
              <w:adjustRightInd w:val="0"/>
              <w:spacing w:line="590" w:lineRule="exact"/>
              <w:rPr>
                <w:szCs w:val="21"/>
              </w:rPr>
            </w:pPr>
          </w:p>
          <w:p>
            <w:pPr>
              <w:adjustRightInd w:val="0"/>
              <w:spacing w:line="590" w:lineRule="exact"/>
              <w:rPr>
                <w:szCs w:val="21"/>
              </w:rPr>
            </w:pPr>
          </w:p>
          <w:p>
            <w:pPr>
              <w:adjustRightInd w:val="0"/>
              <w:spacing w:line="590" w:lineRule="exact"/>
              <w:rPr>
                <w:szCs w:val="21"/>
              </w:rPr>
            </w:pPr>
          </w:p>
          <w:p>
            <w:pPr>
              <w:adjustRightInd w:val="0"/>
              <w:spacing w:line="590" w:lineRule="exac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7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400" w:lineRule="exact"/>
              <w:rPr>
                <w:szCs w:val="21"/>
              </w:rPr>
            </w:pPr>
            <w:r>
              <w:rPr>
                <w:b/>
                <w:bCs/>
                <w:szCs w:val="21"/>
              </w:rPr>
              <w:t>2、近二年直接经济效益（</w:t>
            </w:r>
            <w:r>
              <w:rPr>
                <w:rFonts w:hint="eastAsia"/>
                <w:b/>
                <w:bCs/>
                <w:szCs w:val="21"/>
              </w:rPr>
              <w:t>青年科技奖</w:t>
            </w:r>
            <w:r>
              <w:rPr>
                <w:b/>
                <w:bCs/>
                <w:szCs w:val="21"/>
              </w:rPr>
              <w:t>可以不填）</w:t>
            </w:r>
            <w:r>
              <w:rPr>
                <w:szCs w:val="21"/>
              </w:rPr>
              <w:t xml:space="preserve">                     单位：万元人民币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类    别</w:t>
            </w:r>
          </w:p>
        </w:tc>
        <w:tc>
          <w:tcPr>
            <w:tcW w:w="3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完成单位</w:t>
            </w:r>
          </w:p>
        </w:tc>
        <w:tc>
          <w:tcPr>
            <w:tcW w:w="3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其他应用单位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年    份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新增销售额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新增利润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新增销售额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新增利润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累    计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7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经济效益的有关说明及各栏目的计算依据： </w:t>
            </w:r>
          </w:p>
          <w:p>
            <w:pPr>
              <w:adjustRightInd w:val="0"/>
              <w:spacing w:line="400" w:lineRule="exact"/>
              <w:rPr>
                <w:szCs w:val="21"/>
              </w:rPr>
            </w:pPr>
          </w:p>
          <w:p>
            <w:pPr>
              <w:adjustRightInd w:val="0"/>
              <w:spacing w:line="400" w:lineRule="exact"/>
              <w:rPr>
                <w:szCs w:val="21"/>
              </w:rPr>
            </w:pPr>
          </w:p>
          <w:p>
            <w:pPr>
              <w:adjustRightInd w:val="0"/>
              <w:spacing w:line="400" w:lineRule="exact"/>
              <w:rPr>
                <w:szCs w:val="21"/>
              </w:rPr>
            </w:pPr>
          </w:p>
          <w:p>
            <w:pPr>
              <w:adjustRightInd w:val="0"/>
              <w:spacing w:line="400" w:lineRule="exact"/>
              <w:rPr>
                <w:szCs w:val="21"/>
              </w:rPr>
            </w:pPr>
          </w:p>
          <w:p>
            <w:pPr>
              <w:adjustRightInd w:val="0"/>
              <w:spacing w:line="400" w:lineRule="exact"/>
              <w:rPr>
                <w:szCs w:val="21"/>
              </w:rPr>
            </w:pPr>
          </w:p>
          <w:p>
            <w:pPr>
              <w:adjustRightInd w:val="0"/>
              <w:spacing w:line="400" w:lineRule="exact"/>
              <w:rPr>
                <w:szCs w:val="21"/>
              </w:rPr>
            </w:pPr>
          </w:p>
          <w:p>
            <w:pPr>
              <w:adjustRightInd w:val="0"/>
              <w:spacing w:line="400" w:lineRule="exact"/>
              <w:rPr>
                <w:szCs w:val="21"/>
              </w:rPr>
            </w:pPr>
          </w:p>
          <w:p>
            <w:pPr>
              <w:adjustRightInd w:val="0"/>
              <w:spacing w:line="400" w:lineRule="exact"/>
              <w:rPr>
                <w:szCs w:val="21"/>
              </w:rPr>
            </w:pPr>
          </w:p>
          <w:p>
            <w:pPr>
              <w:adjustRightInd w:val="0"/>
              <w:spacing w:line="400" w:lineRule="exact"/>
              <w:rPr>
                <w:szCs w:val="21"/>
              </w:rPr>
            </w:pPr>
          </w:p>
          <w:p>
            <w:pPr>
              <w:adjustRightInd w:val="0"/>
              <w:spacing w:line="400" w:lineRule="exac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7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400" w:lineRule="exact"/>
              <w:rPr>
                <w:szCs w:val="21"/>
              </w:rPr>
            </w:pPr>
            <w:r>
              <w:rPr>
                <w:b/>
                <w:bCs/>
                <w:szCs w:val="21"/>
              </w:rPr>
              <w:t>3、社会效益</w:t>
            </w:r>
            <w:r>
              <w:rPr>
                <w:szCs w:val="21"/>
              </w:rPr>
              <w:t>（限200字）</w:t>
            </w:r>
          </w:p>
          <w:p>
            <w:pPr>
              <w:adjustRightInd w:val="0"/>
              <w:spacing w:line="400" w:lineRule="exact"/>
              <w:ind w:firstLine="410"/>
              <w:rPr>
                <w:szCs w:val="21"/>
              </w:rPr>
            </w:pPr>
          </w:p>
          <w:p>
            <w:pPr>
              <w:adjustRightInd w:val="0"/>
              <w:spacing w:line="400" w:lineRule="exact"/>
              <w:ind w:firstLine="410"/>
              <w:rPr>
                <w:szCs w:val="21"/>
              </w:rPr>
            </w:pPr>
          </w:p>
          <w:p>
            <w:pPr>
              <w:adjustRightInd w:val="0"/>
              <w:spacing w:line="400" w:lineRule="exact"/>
              <w:ind w:firstLine="410"/>
              <w:rPr>
                <w:szCs w:val="21"/>
              </w:rPr>
            </w:pPr>
          </w:p>
          <w:p>
            <w:pPr>
              <w:adjustRightInd w:val="0"/>
              <w:spacing w:line="400" w:lineRule="exact"/>
              <w:ind w:firstLine="410"/>
              <w:rPr>
                <w:szCs w:val="21"/>
              </w:rPr>
            </w:pPr>
          </w:p>
          <w:p>
            <w:pPr>
              <w:adjustRightInd w:val="0"/>
              <w:spacing w:line="400" w:lineRule="exact"/>
              <w:ind w:firstLine="410"/>
              <w:rPr>
                <w:szCs w:val="21"/>
              </w:rPr>
            </w:pPr>
          </w:p>
          <w:p>
            <w:pPr>
              <w:adjustRightInd w:val="0"/>
              <w:spacing w:line="400" w:lineRule="exact"/>
              <w:ind w:firstLine="410"/>
              <w:rPr>
                <w:szCs w:val="21"/>
              </w:rPr>
            </w:pPr>
          </w:p>
          <w:p>
            <w:pPr>
              <w:adjustRightInd w:val="0"/>
              <w:spacing w:line="400" w:lineRule="exact"/>
              <w:rPr>
                <w:szCs w:val="21"/>
              </w:rPr>
            </w:pPr>
          </w:p>
          <w:p>
            <w:pPr>
              <w:adjustRightInd w:val="0"/>
              <w:spacing w:line="400" w:lineRule="exact"/>
              <w:ind w:firstLine="410"/>
              <w:rPr>
                <w:szCs w:val="21"/>
              </w:rPr>
            </w:pPr>
          </w:p>
          <w:p>
            <w:pPr>
              <w:adjustRightInd w:val="0"/>
              <w:spacing w:line="400" w:lineRule="exact"/>
              <w:ind w:firstLine="410"/>
              <w:rPr>
                <w:szCs w:val="21"/>
              </w:rPr>
            </w:pPr>
          </w:p>
          <w:p>
            <w:pPr>
              <w:adjustRightInd w:val="0"/>
              <w:spacing w:line="400" w:lineRule="exact"/>
              <w:ind w:firstLine="410"/>
              <w:rPr>
                <w:szCs w:val="21"/>
              </w:rPr>
            </w:pPr>
            <w:bookmarkStart w:id="0" w:name="_GoBack"/>
            <w:bookmarkEnd w:id="0"/>
          </w:p>
          <w:p>
            <w:pPr>
              <w:adjustRightInd w:val="0"/>
              <w:spacing w:line="400" w:lineRule="exact"/>
              <w:ind w:firstLine="410"/>
              <w:rPr>
                <w:szCs w:val="21"/>
              </w:rPr>
            </w:pPr>
          </w:p>
          <w:p>
            <w:pPr>
              <w:adjustRightInd w:val="0"/>
              <w:spacing w:line="400" w:lineRule="exact"/>
              <w:ind w:firstLine="410"/>
              <w:rPr>
                <w:szCs w:val="21"/>
              </w:rPr>
            </w:pPr>
          </w:p>
        </w:tc>
      </w:tr>
    </w:tbl>
    <w:p>
      <w:pPr>
        <w:pStyle w:val="9"/>
        <w:numPr>
          <w:ilvl w:val="0"/>
          <w:numId w:val="1"/>
        </w:numPr>
        <w:ind w:firstLineChars="0"/>
        <w:rPr>
          <w:rFonts w:eastAsia="方正黑体_GBK"/>
          <w:sz w:val="30"/>
          <w:szCs w:val="30"/>
        </w:rPr>
      </w:pPr>
      <w:r>
        <w:rPr>
          <w:rFonts w:hint="eastAsia" w:eastAsia="方正黑体_GBK"/>
          <w:sz w:val="30"/>
          <w:szCs w:val="30"/>
        </w:rPr>
        <w:t>完成单位情况</w:t>
      </w:r>
    </w:p>
    <w:tbl>
      <w:tblPr>
        <w:tblStyle w:val="5"/>
        <w:tblW w:w="850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410"/>
        <w:gridCol w:w="1261"/>
        <w:gridCol w:w="1520"/>
        <w:gridCol w:w="1230"/>
        <w:gridCol w:w="16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单位名称</w:t>
            </w:r>
          </w:p>
        </w:tc>
        <w:tc>
          <w:tcPr>
            <w:tcW w:w="4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统一社会信用代码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ind w:firstLine="420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法人代表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ind w:firstLine="420"/>
              <w:jc w:val="center"/>
              <w:rPr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单位性质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ind w:firstLine="420"/>
              <w:jc w:val="center"/>
              <w:rPr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传   真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ind w:firstLine="420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 系 人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ind w:firstLine="420"/>
              <w:jc w:val="center"/>
              <w:rPr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ind w:firstLine="420"/>
              <w:jc w:val="center"/>
              <w:rPr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移动电话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ind w:firstLine="420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4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ind w:firstLine="420"/>
              <w:jc w:val="center"/>
              <w:rPr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邮政编码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ind w:firstLine="420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电子信箱</w:t>
            </w:r>
          </w:p>
        </w:tc>
        <w:tc>
          <w:tcPr>
            <w:tcW w:w="7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ind w:firstLine="420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3" w:hRule="atLeast"/>
        </w:trPr>
        <w:tc>
          <w:tcPr>
            <w:tcW w:w="85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对本项目科技创新和推广应用情况的贡献：（限600字）</w:t>
            </w:r>
          </w:p>
          <w:p>
            <w:pPr>
              <w:adjustRightInd w:val="0"/>
              <w:spacing w:line="400" w:lineRule="exact"/>
              <w:ind w:firstLine="404"/>
              <w:rPr>
                <w:szCs w:val="21"/>
              </w:rPr>
            </w:pPr>
          </w:p>
          <w:p>
            <w:pPr>
              <w:adjustRightInd w:val="0"/>
              <w:spacing w:line="400" w:lineRule="exact"/>
              <w:ind w:firstLine="404"/>
              <w:rPr>
                <w:szCs w:val="21"/>
              </w:rPr>
            </w:pPr>
          </w:p>
          <w:p>
            <w:pPr>
              <w:adjustRightInd w:val="0"/>
              <w:spacing w:line="400" w:lineRule="exact"/>
              <w:ind w:firstLine="404"/>
              <w:rPr>
                <w:szCs w:val="21"/>
              </w:rPr>
            </w:pPr>
          </w:p>
          <w:p>
            <w:pPr>
              <w:adjustRightInd w:val="0"/>
              <w:spacing w:line="400" w:lineRule="exact"/>
              <w:ind w:firstLine="404"/>
              <w:rPr>
                <w:szCs w:val="21"/>
              </w:rPr>
            </w:pPr>
          </w:p>
          <w:p>
            <w:pPr>
              <w:adjustRightInd w:val="0"/>
              <w:spacing w:line="400" w:lineRule="exact"/>
              <w:ind w:firstLine="404"/>
              <w:rPr>
                <w:szCs w:val="21"/>
              </w:rPr>
            </w:pPr>
          </w:p>
          <w:p>
            <w:pPr>
              <w:adjustRightInd w:val="0"/>
              <w:spacing w:line="400" w:lineRule="exact"/>
              <w:ind w:firstLine="404"/>
              <w:rPr>
                <w:szCs w:val="21"/>
              </w:rPr>
            </w:pPr>
          </w:p>
          <w:p>
            <w:pPr>
              <w:adjustRightInd w:val="0"/>
              <w:spacing w:line="400" w:lineRule="exact"/>
              <w:ind w:firstLine="404"/>
              <w:rPr>
                <w:szCs w:val="21"/>
              </w:rPr>
            </w:pPr>
          </w:p>
          <w:p>
            <w:pPr>
              <w:adjustRightInd w:val="0"/>
              <w:spacing w:line="400" w:lineRule="exact"/>
              <w:ind w:firstLine="404"/>
              <w:rPr>
                <w:szCs w:val="21"/>
              </w:rPr>
            </w:pPr>
          </w:p>
          <w:p>
            <w:pPr>
              <w:adjustRightInd w:val="0"/>
              <w:spacing w:line="400" w:lineRule="exact"/>
              <w:ind w:firstLine="404"/>
              <w:rPr>
                <w:szCs w:val="21"/>
              </w:rPr>
            </w:pPr>
          </w:p>
          <w:p>
            <w:pPr>
              <w:adjustRightInd w:val="0"/>
              <w:spacing w:line="400" w:lineRule="exact"/>
              <w:ind w:firstLine="404"/>
              <w:rPr>
                <w:szCs w:val="21"/>
              </w:rPr>
            </w:pPr>
          </w:p>
          <w:p>
            <w:pPr>
              <w:adjustRightInd w:val="0"/>
              <w:spacing w:line="400" w:lineRule="exact"/>
              <w:ind w:firstLine="404"/>
              <w:rPr>
                <w:szCs w:val="21"/>
              </w:rPr>
            </w:pPr>
          </w:p>
          <w:p>
            <w:pPr>
              <w:adjustRightInd w:val="0"/>
              <w:spacing w:line="400" w:lineRule="exact"/>
              <w:ind w:firstLine="404"/>
              <w:rPr>
                <w:szCs w:val="21"/>
              </w:rPr>
            </w:pPr>
          </w:p>
          <w:p>
            <w:pPr>
              <w:adjustRightInd w:val="0"/>
              <w:spacing w:line="400" w:lineRule="exact"/>
              <w:ind w:firstLine="404"/>
              <w:rPr>
                <w:szCs w:val="21"/>
              </w:rPr>
            </w:pPr>
          </w:p>
          <w:p>
            <w:pPr>
              <w:adjustRightInd w:val="0"/>
              <w:spacing w:line="400" w:lineRule="exact"/>
              <w:ind w:firstLine="404"/>
              <w:rPr>
                <w:szCs w:val="21"/>
              </w:rPr>
            </w:pPr>
          </w:p>
          <w:p>
            <w:pPr>
              <w:adjustRightInd w:val="0"/>
              <w:spacing w:line="400" w:lineRule="exact"/>
              <w:ind w:firstLine="404"/>
              <w:rPr>
                <w:szCs w:val="21"/>
              </w:rPr>
            </w:pPr>
          </w:p>
          <w:p>
            <w:pPr>
              <w:adjustRightInd w:val="0"/>
              <w:spacing w:line="400" w:lineRule="exact"/>
              <w:ind w:firstLine="404"/>
              <w:rPr>
                <w:szCs w:val="21"/>
              </w:rPr>
            </w:pPr>
          </w:p>
          <w:p>
            <w:pPr>
              <w:adjustRightInd w:val="0"/>
              <w:spacing w:line="400" w:lineRule="exact"/>
              <w:ind w:firstLine="404"/>
              <w:rPr>
                <w:szCs w:val="21"/>
              </w:rPr>
            </w:pPr>
          </w:p>
          <w:p>
            <w:pPr>
              <w:adjustRightInd w:val="0"/>
              <w:spacing w:line="400" w:lineRule="exact"/>
              <w:ind w:firstLine="404"/>
              <w:rPr>
                <w:szCs w:val="21"/>
              </w:rPr>
            </w:pPr>
          </w:p>
          <w:p>
            <w:pPr>
              <w:adjustRightInd w:val="0"/>
              <w:spacing w:line="400" w:lineRule="exact"/>
              <w:ind w:firstLine="404"/>
              <w:rPr>
                <w:szCs w:val="21"/>
              </w:rPr>
            </w:pPr>
          </w:p>
          <w:p>
            <w:pPr>
              <w:adjustRightInd w:val="0"/>
              <w:spacing w:line="400" w:lineRule="exact"/>
              <w:ind w:firstLine="404"/>
              <w:rPr>
                <w:szCs w:val="21"/>
              </w:rPr>
            </w:pPr>
          </w:p>
          <w:p>
            <w:pPr>
              <w:adjustRightInd w:val="0"/>
              <w:spacing w:line="400" w:lineRule="exact"/>
              <w:ind w:firstLine="404"/>
              <w:rPr>
                <w:szCs w:val="21"/>
              </w:rPr>
            </w:pPr>
          </w:p>
          <w:p>
            <w:pPr>
              <w:adjustRightInd w:val="0"/>
              <w:spacing w:line="400" w:lineRule="exact"/>
              <w:ind w:firstLine="404"/>
              <w:rPr>
                <w:szCs w:val="21"/>
              </w:rPr>
            </w:pPr>
          </w:p>
          <w:p>
            <w:pPr>
              <w:adjustRightInd w:val="0"/>
              <w:spacing w:line="400" w:lineRule="exact"/>
              <w:ind w:firstLine="404"/>
              <w:rPr>
                <w:szCs w:val="21"/>
              </w:rPr>
            </w:pPr>
          </w:p>
          <w:p>
            <w:pPr>
              <w:adjustRightInd w:val="0"/>
              <w:spacing w:line="400" w:lineRule="exact"/>
              <w:ind w:firstLine="404"/>
              <w:rPr>
                <w:szCs w:val="21"/>
              </w:rPr>
            </w:pPr>
          </w:p>
          <w:p>
            <w:pPr>
              <w:adjustRightInd w:val="0"/>
              <w:spacing w:line="400" w:lineRule="exact"/>
              <w:ind w:firstLine="404"/>
              <w:rPr>
                <w:szCs w:val="21"/>
              </w:rPr>
            </w:pPr>
          </w:p>
          <w:p>
            <w:pPr>
              <w:adjustRightInd w:val="0"/>
              <w:spacing w:line="400" w:lineRule="exact"/>
              <w:ind w:firstLine="404"/>
              <w:rPr>
                <w:szCs w:val="21"/>
              </w:rPr>
            </w:pPr>
          </w:p>
          <w:p>
            <w:pPr>
              <w:adjustRightInd w:val="0"/>
              <w:spacing w:line="400" w:lineRule="exact"/>
              <w:ind w:firstLine="404"/>
              <w:rPr>
                <w:szCs w:val="21"/>
              </w:rPr>
            </w:pPr>
          </w:p>
          <w:p>
            <w:pPr>
              <w:adjustRightInd w:val="0"/>
              <w:spacing w:line="400" w:lineRule="exact"/>
              <w:ind w:firstLine="404"/>
              <w:rPr>
                <w:szCs w:val="21"/>
              </w:rPr>
            </w:pPr>
          </w:p>
          <w:p>
            <w:pPr>
              <w:adjustRightInd w:val="0"/>
              <w:spacing w:line="400" w:lineRule="exact"/>
              <w:ind w:firstLine="404"/>
              <w:rPr>
                <w:szCs w:val="21"/>
              </w:rPr>
            </w:pPr>
          </w:p>
          <w:p>
            <w:pPr>
              <w:adjustRightInd w:val="0"/>
              <w:spacing w:line="400" w:lineRule="exact"/>
              <w:ind w:firstLine="404"/>
              <w:rPr>
                <w:szCs w:val="21"/>
              </w:rPr>
            </w:pPr>
          </w:p>
          <w:p>
            <w:pPr>
              <w:adjustRightInd w:val="0"/>
              <w:spacing w:line="400" w:lineRule="exact"/>
              <w:ind w:firstLine="404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 xml:space="preserve">  单位（公章）：</w:t>
            </w:r>
          </w:p>
          <w:p>
            <w:pPr>
              <w:adjustRightInd w:val="0"/>
              <w:spacing w:line="400" w:lineRule="exact"/>
              <w:ind w:firstLine="404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年    月    日</w:t>
            </w:r>
          </w:p>
        </w:tc>
      </w:tr>
    </w:tbl>
    <w:p>
      <w:pPr>
        <w:rPr>
          <w:rFonts w:eastAsia="方正黑体_GBK"/>
          <w:sz w:val="30"/>
          <w:szCs w:val="30"/>
        </w:rPr>
      </w:pPr>
    </w:p>
    <w:p>
      <w:pPr>
        <w:pStyle w:val="9"/>
        <w:numPr>
          <w:ilvl w:val="0"/>
          <w:numId w:val="1"/>
        </w:numPr>
        <w:ind w:firstLineChars="0"/>
        <w:rPr>
          <w:rFonts w:hint="eastAsia" w:eastAsia="方正黑体_GBK"/>
          <w:sz w:val="30"/>
          <w:szCs w:val="30"/>
        </w:rPr>
      </w:pPr>
      <w:r>
        <w:rPr>
          <w:rFonts w:hint="eastAsia" w:eastAsia="方正黑体_GBK"/>
          <w:sz w:val="30"/>
          <w:szCs w:val="30"/>
        </w:rPr>
        <w:t>推荐意见</w:t>
      </w:r>
    </w:p>
    <w:tbl>
      <w:tblPr>
        <w:tblStyle w:val="5"/>
        <w:tblW w:w="873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733"/>
        <w:gridCol w:w="2423"/>
        <w:gridCol w:w="2078"/>
        <w:gridCol w:w="19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见</w:t>
            </w:r>
          </w:p>
        </w:tc>
        <w:tc>
          <w:tcPr>
            <w:tcW w:w="8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对候选单位（或候选人）成就和贡献的评价，限</w:t>
            </w:r>
            <w:r>
              <w:rPr>
                <w:rFonts w:ascii="宋体" w:hAnsi="宋体"/>
              </w:rPr>
              <w:t>300</w:t>
            </w:r>
            <w:r>
              <w:rPr>
                <w:rFonts w:hint="eastAsia" w:ascii="宋体" w:hAnsi="宋体"/>
              </w:rPr>
              <w:t>字以内。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负责人签字：             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提 名 专 家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    名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专业技术职务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手    机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电子邮箱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单位及职务</w:t>
            </w:r>
          </w:p>
        </w:tc>
        <w:tc>
          <w:tcPr>
            <w:tcW w:w="6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专业领域</w:t>
            </w:r>
          </w:p>
        </w:tc>
        <w:tc>
          <w:tcPr>
            <w:tcW w:w="6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提 名 意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见</w:t>
            </w:r>
          </w:p>
        </w:tc>
        <w:tc>
          <w:tcPr>
            <w:tcW w:w="8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  <w:p>
            <w:pPr>
              <w:spacing w:line="58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提名专家签字：</w:t>
            </w:r>
          </w:p>
          <w:p>
            <w:pPr>
              <w:tabs>
                <w:tab w:val="left" w:pos="6297"/>
              </w:tabs>
              <w:spacing w:before="156" w:beforeLines="50" w:line="5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      年   月   日</w:t>
            </w:r>
          </w:p>
        </w:tc>
      </w:tr>
    </w:tbl>
    <w:p>
      <w:pPr>
        <w:rPr>
          <w:rFonts w:hint="eastAsia" w:eastAsia="方正黑体_GBK"/>
          <w:sz w:val="30"/>
          <w:szCs w:val="30"/>
        </w:rPr>
      </w:pPr>
    </w:p>
    <w:p>
      <w:pPr>
        <w:rPr>
          <w:rFonts w:hint="eastAsia" w:eastAsia="方正黑体_GBK"/>
          <w:sz w:val="30"/>
          <w:szCs w:val="30"/>
        </w:rPr>
      </w:pPr>
    </w:p>
    <w:p>
      <w:pPr>
        <w:rPr>
          <w:rFonts w:hint="eastAsia" w:eastAsia="方正黑体_GBK"/>
          <w:sz w:val="30"/>
          <w:szCs w:val="30"/>
        </w:rPr>
      </w:pPr>
    </w:p>
    <w:p>
      <w:pPr>
        <w:rPr>
          <w:rFonts w:hint="eastAsia" w:eastAsia="方正黑体_GBK"/>
          <w:sz w:val="30"/>
          <w:szCs w:val="30"/>
        </w:rPr>
      </w:pPr>
    </w:p>
    <w:p>
      <w:pPr>
        <w:rPr>
          <w:rFonts w:hint="eastAsia" w:eastAsia="方正黑体_GBK"/>
          <w:sz w:val="30"/>
          <w:szCs w:val="30"/>
        </w:rPr>
      </w:pPr>
    </w:p>
    <w:p>
      <w:pPr>
        <w:rPr>
          <w:rFonts w:hint="eastAsia" w:eastAsia="方正黑体_GBK"/>
          <w:sz w:val="30"/>
          <w:szCs w:val="30"/>
        </w:rPr>
      </w:pPr>
    </w:p>
    <w:p>
      <w:pPr>
        <w:pStyle w:val="9"/>
        <w:numPr>
          <w:ilvl w:val="0"/>
          <w:numId w:val="1"/>
        </w:numPr>
        <w:ind w:firstLineChars="0"/>
        <w:rPr>
          <w:rFonts w:eastAsia="方正黑体_GBK"/>
          <w:sz w:val="30"/>
          <w:szCs w:val="30"/>
        </w:rPr>
      </w:pPr>
      <w:r>
        <w:rPr>
          <w:rFonts w:hint="eastAsia" w:eastAsia="方正黑体_GBK"/>
          <w:sz w:val="30"/>
          <w:szCs w:val="30"/>
        </w:rPr>
        <w:t>附件</w:t>
      </w:r>
    </w:p>
    <w:p>
      <w:pPr>
        <w:pStyle w:val="9"/>
        <w:numPr>
          <w:ilvl w:val="0"/>
          <w:numId w:val="3"/>
        </w:numPr>
        <w:ind w:firstLineChars="0"/>
        <w:rPr>
          <w:rFonts w:eastAsia="方正黑体_GBK"/>
          <w:sz w:val="30"/>
          <w:szCs w:val="30"/>
        </w:rPr>
      </w:pPr>
      <w:r>
        <w:rPr>
          <w:rFonts w:hint="eastAsia" w:eastAsia="方正黑体_GBK"/>
          <w:sz w:val="30"/>
          <w:szCs w:val="30"/>
        </w:rPr>
        <w:t>国家法律法规要求审批的批准文件</w:t>
      </w:r>
    </w:p>
    <w:p>
      <w:pPr>
        <w:pStyle w:val="9"/>
        <w:numPr>
          <w:ilvl w:val="0"/>
          <w:numId w:val="3"/>
        </w:numPr>
        <w:ind w:firstLineChars="0"/>
        <w:rPr>
          <w:rFonts w:eastAsia="方正黑体_GBK"/>
          <w:sz w:val="30"/>
          <w:szCs w:val="30"/>
        </w:rPr>
      </w:pPr>
      <w:r>
        <w:rPr>
          <w:rFonts w:hint="eastAsia" w:eastAsia="方正黑体_GBK"/>
          <w:sz w:val="30"/>
          <w:szCs w:val="30"/>
        </w:rPr>
        <w:t>生产应用证明</w:t>
      </w:r>
    </w:p>
    <w:p>
      <w:pPr>
        <w:pStyle w:val="9"/>
        <w:numPr>
          <w:ilvl w:val="0"/>
          <w:numId w:val="3"/>
        </w:numPr>
        <w:ind w:firstLineChars="0"/>
        <w:rPr>
          <w:rFonts w:eastAsia="方正黑体_GBK"/>
          <w:sz w:val="30"/>
          <w:szCs w:val="30"/>
        </w:rPr>
      </w:pPr>
      <w:r>
        <w:rPr>
          <w:rFonts w:hint="eastAsia" w:eastAsia="方正黑体_GBK"/>
          <w:sz w:val="30"/>
          <w:szCs w:val="30"/>
        </w:rPr>
        <w:t>经济效益证明</w:t>
      </w:r>
    </w:p>
    <w:p>
      <w:pPr>
        <w:pStyle w:val="9"/>
        <w:numPr>
          <w:ilvl w:val="0"/>
          <w:numId w:val="3"/>
        </w:numPr>
        <w:ind w:firstLineChars="0"/>
        <w:rPr>
          <w:rFonts w:eastAsia="方正黑体_GBK"/>
          <w:sz w:val="30"/>
          <w:szCs w:val="30"/>
        </w:rPr>
      </w:pPr>
      <w:r>
        <w:rPr>
          <w:rFonts w:hint="eastAsia" w:eastAsia="方正黑体_GBK"/>
          <w:sz w:val="30"/>
          <w:szCs w:val="30"/>
        </w:rPr>
        <w:t>技术转让协议、</w:t>
      </w:r>
    </w:p>
    <w:p>
      <w:pPr>
        <w:pStyle w:val="9"/>
        <w:numPr>
          <w:ilvl w:val="0"/>
          <w:numId w:val="3"/>
        </w:numPr>
        <w:ind w:firstLineChars="0"/>
        <w:rPr>
          <w:rFonts w:eastAsia="方正黑体_GBK"/>
          <w:sz w:val="30"/>
          <w:szCs w:val="30"/>
        </w:rPr>
      </w:pPr>
      <w:r>
        <w:rPr>
          <w:rFonts w:hint="eastAsia" w:eastAsia="方正黑体_GBK"/>
          <w:sz w:val="30"/>
          <w:szCs w:val="30"/>
        </w:rPr>
        <w:t>专利许可证明</w:t>
      </w:r>
    </w:p>
    <w:p>
      <w:pPr>
        <w:pStyle w:val="9"/>
        <w:numPr>
          <w:ilvl w:val="0"/>
          <w:numId w:val="3"/>
        </w:numPr>
        <w:ind w:firstLineChars="0"/>
        <w:rPr>
          <w:rFonts w:eastAsia="方正黑体_GBK"/>
          <w:sz w:val="30"/>
          <w:szCs w:val="30"/>
        </w:rPr>
      </w:pPr>
      <w:r>
        <w:rPr>
          <w:rFonts w:hint="eastAsia" w:eastAsia="方正黑体_GBK"/>
          <w:sz w:val="30"/>
          <w:szCs w:val="30"/>
        </w:rPr>
        <w:t>其他证明</w:t>
      </w:r>
    </w:p>
    <w:p>
      <w:pPr>
        <w:pStyle w:val="9"/>
        <w:numPr>
          <w:ilvl w:val="0"/>
          <w:numId w:val="3"/>
        </w:numPr>
        <w:ind w:firstLineChars="0"/>
        <w:rPr>
          <w:rFonts w:eastAsia="方正黑体_GBK"/>
          <w:sz w:val="30"/>
          <w:szCs w:val="30"/>
        </w:rPr>
      </w:pPr>
      <w:r>
        <w:rPr>
          <w:rFonts w:hint="eastAsia" w:eastAsia="方正黑体_GBK"/>
          <w:sz w:val="30"/>
          <w:szCs w:val="30"/>
        </w:rPr>
        <w:t>代表性论文论著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2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A9166B"/>
    <w:multiLevelType w:val="multilevel"/>
    <w:tmpl w:val="15A9166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34B42508"/>
    <w:multiLevelType w:val="multilevel"/>
    <w:tmpl w:val="34B42508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2">
    <w:nsid w:val="56083783"/>
    <w:multiLevelType w:val="multilevel"/>
    <w:tmpl w:val="56083783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00" w:hanging="440"/>
      </w:pPr>
    </w:lvl>
    <w:lvl w:ilvl="2" w:tentative="0">
      <w:start w:val="1"/>
      <w:numFmt w:val="lowerRoman"/>
      <w:lvlText w:val="%3."/>
      <w:lvlJc w:val="right"/>
      <w:pPr>
        <w:ind w:left="2040" w:hanging="440"/>
      </w:pPr>
    </w:lvl>
    <w:lvl w:ilvl="3" w:tentative="0">
      <w:start w:val="1"/>
      <w:numFmt w:val="decimal"/>
      <w:lvlText w:val="%4."/>
      <w:lvlJc w:val="left"/>
      <w:pPr>
        <w:ind w:left="2480" w:hanging="440"/>
      </w:pPr>
    </w:lvl>
    <w:lvl w:ilvl="4" w:tentative="0">
      <w:start w:val="1"/>
      <w:numFmt w:val="lowerLetter"/>
      <w:lvlText w:val="%5)"/>
      <w:lvlJc w:val="left"/>
      <w:pPr>
        <w:ind w:left="2920" w:hanging="440"/>
      </w:pPr>
    </w:lvl>
    <w:lvl w:ilvl="5" w:tentative="0">
      <w:start w:val="1"/>
      <w:numFmt w:val="lowerRoman"/>
      <w:lvlText w:val="%6."/>
      <w:lvlJc w:val="right"/>
      <w:pPr>
        <w:ind w:left="3360" w:hanging="440"/>
      </w:pPr>
    </w:lvl>
    <w:lvl w:ilvl="6" w:tentative="0">
      <w:start w:val="1"/>
      <w:numFmt w:val="decimal"/>
      <w:lvlText w:val="%7."/>
      <w:lvlJc w:val="left"/>
      <w:pPr>
        <w:ind w:left="3800" w:hanging="440"/>
      </w:pPr>
    </w:lvl>
    <w:lvl w:ilvl="7" w:tentative="0">
      <w:start w:val="1"/>
      <w:numFmt w:val="lowerLetter"/>
      <w:lvlText w:val="%8)"/>
      <w:lvlJc w:val="left"/>
      <w:pPr>
        <w:ind w:left="4240" w:hanging="440"/>
      </w:pPr>
    </w:lvl>
    <w:lvl w:ilvl="8" w:tentative="0">
      <w:start w:val="1"/>
      <w:numFmt w:val="lowerRoman"/>
      <w:lvlText w:val="%9."/>
      <w:lvlJc w:val="right"/>
      <w:pPr>
        <w:ind w:left="4680" w:hanging="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M4MmVkOTA1MjFjYzMwZWNmZGFhODliZDBjZWU4YWMifQ=="/>
  </w:docVars>
  <w:rsids>
    <w:rsidRoot w:val="007B1F86"/>
    <w:rsid w:val="0023641E"/>
    <w:rsid w:val="006E1C71"/>
    <w:rsid w:val="007B1F86"/>
    <w:rsid w:val="0E7C5796"/>
    <w:rsid w:val="24FA5DB9"/>
    <w:rsid w:val="6571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  <w14:ligatures w14:val="none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autoRedefine/>
    <w:semiHidden/>
    <w:qFormat/>
    <w:uiPriority w:val="0"/>
    <w:rPr>
      <w:rFonts w:ascii="宋体" w:hAnsi="宋体" w:cs="宋体"/>
      <w:sz w:val="24"/>
      <w:lang w:eastAsia="en-US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正文文本 字符"/>
    <w:basedOn w:val="6"/>
    <w:link w:val="2"/>
    <w:semiHidden/>
    <w:uiPriority w:val="0"/>
    <w:rPr>
      <w:rFonts w:ascii="宋体" w:hAnsi="宋体" w:eastAsia="宋体" w:cs="宋体"/>
      <w:sz w:val="24"/>
      <w:szCs w:val="24"/>
      <w:lang w:eastAsia="en-US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C745C8-5809-41B0-9C0D-26E55D7A43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884</Words>
  <Characters>897</Characters>
  <Lines>12</Lines>
  <Paragraphs>3</Paragraphs>
  <TotalTime>0</TotalTime>
  <ScaleCrop>false</ScaleCrop>
  <LinksUpToDate>false</LinksUpToDate>
  <CharactersWithSpaces>1272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2024-03-01T03:12:00Z</dcterms:created>
  <dc:creator>宜轩 吴</dc:creator>
  <cp:lastModifiedBy>o(╯□╰)o</cp:lastModifiedBy>
  <dcterms:modified xsi:type="dcterms:W3CDTF">2024-03-04T00:49:07Z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0C223CECAD3845B195BEC5BD86EB51F3_12</vt:lpwstr>
  </property>
</Properties>
</file>