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D1710" w14:textId="77777777" w:rsidR="00517549" w:rsidRDefault="00517549" w:rsidP="00517549">
      <w:pPr>
        <w:spacing w:line="48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附件3</w:t>
      </w:r>
    </w:p>
    <w:p w14:paraId="54AA981A" w14:textId="77777777" w:rsidR="00517549" w:rsidRDefault="00517549" w:rsidP="00517549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2F9A0EBD" w14:textId="77777777" w:rsidR="00517549" w:rsidRDefault="00517549" w:rsidP="00517549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2024年度低碳技术绿色发展会议投稿须知</w:t>
      </w:r>
    </w:p>
    <w:p w14:paraId="443434B6" w14:textId="77777777" w:rsidR="00517549" w:rsidRDefault="00517549" w:rsidP="00517549">
      <w:pPr>
        <w:spacing w:line="480" w:lineRule="exact"/>
        <w:jc w:val="left"/>
        <w:rPr>
          <w:rFonts w:ascii="仿宋" w:eastAsia="仿宋" w:hAnsi="仿宋" w:cs="仿宋"/>
          <w:sz w:val="28"/>
          <w:szCs w:val="28"/>
        </w:rPr>
      </w:pPr>
    </w:p>
    <w:p w14:paraId="21D711F8" w14:textId="77777777" w:rsidR="00517549" w:rsidRDefault="00517549" w:rsidP="00517549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本次会议面向全体参会代表及江苏省低碳技术学会会员进行论文、研究成果稿件征集。征集内容包括：科技类论文（含综述）全文、摘要类；社科类论文（含综述）全文、摘要类；科技成果展报、简报类。其中：</w:t>
      </w:r>
    </w:p>
    <w:p w14:paraId="52D9277E" w14:textId="77777777" w:rsidR="00517549" w:rsidRDefault="00517549" w:rsidP="00517549">
      <w:pPr>
        <w:numPr>
          <w:ilvl w:val="0"/>
          <w:numId w:val="1"/>
        </w:num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论文类成果可选择全文英文或全文中文两类，中文论文请参照附件1模板格式，英文论文请参考会议后将分类遴选部分优秀作品向《新能源科技》、《扬州大学学报》、《Materials》、《Carbon Neutralization》等国内外知名期刊推荐发表。提交时请提供word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版电子件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6FCCE2CA" w14:textId="77777777" w:rsidR="00517549" w:rsidRDefault="00517549" w:rsidP="00517549">
      <w:pPr>
        <w:numPr>
          <w:ilvl w:val="0"/>
          <w:numId w:val="1"/>
        </w:num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摘要类成果需提交中、英文两个版本，并附全文简介（Table of Contents）。提交时请提供word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版电子件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22254D4E" w14:textId="77777777" w:rsidR="00517549" w:rsidRDefault="00517549" w:rsidP="00517549">
      <w:pPr>
        <w:numPr>
          <w:ilvl w:val="0"/>
          <w:numId w:val="1"/>
        </w:num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以上全部投稿作品会后将形成会议论文集，并由会议组委会向作者授发《会议论文证书》，作为职称、学位等评定证明材料。</w:t>
      </w:r>
    </w:p>
    <w:p w14:paraId="0C136ECC" w14:textId="77777777" w:rsidR="00517549" w:rsidRDefault="00517549" w:rsidP="00517549">
      <w:pPr>
        <w:numPr>
          <w:ilvl w:val="0"/>
          <w:numId w:val="1"/>
        </w:num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科技成果展板、简报类为全中文版式，全页尺寸为纵向180cm</w:t>
      </w:r>
      <w:r>
        <w:rPr>
          <w:rFonts w:ascii="Arial" w:eastAsia="仿宋" w:hAnsi="Arial" w:cs="Arial"/>
          <w:sz w:val="28"/>
          <w:szCs w:val="28"/>
        </w:rPr>
        <w:t>×</w:t>
      </w:r>
      <w:r>
        <w:rPr>
          <w:rFonts w:ascii="仿宋" w:eastAsia="仿宋" w:hAnsi="仿宋" w:cs="仿宋" w:hint="eastAsia"/>
          <w:sz w:val="28"/>
          <w:szCs w:val="28"/>
        </w:rPr>
        <w:t>80cm。提交时请提供word、PPT或其他可编辑版本电子件。</w:t>
      </w:r>
    </w:p>
    <w:p w14:paraId="608E4A32" w14:textId="77777777" w:rsidR="00517549" w:rsidRDefault="00517549" w:rsidP="00517549">
      <w:pPr>
        <w:spacing w:line="480" w:lineRule="exact"/>
        <w:ind w:leftChars="200" w:left="420"/>
        <w:rPr>
          <w:rFonts w:ascii="仿宋" w:eastAsia="仿宋" w:hAnsi="仿宋" w:cs="仿宋"/>
          <w:sz w:val="28"/>
          <w:szCs w:val="28"/>
        </w:rPr>
      </w:pPr>
    </w:p>
    <w:p w14:paraId="4DC141F2" w14:textId="77777777" w:rsidR="00517549" w:rsidRDefault="00517549" w:rsidP="00517549">
      <w:pPr>
        <w:spacing w:line="480" w:lineRule="exact"/>
        <w:ind w:leftChars="200" w:left="420"/>
        <w:rPr>
          <w:rFonts w:ascii="仿宋" w:eastAsia="仿宋" w:hAnsi="仿宋" w:cs="仿宋"/>
          <w:sz w:val="28"/>
          <w:szCs w:val="28"/>
        </w:rPr>
      </w:pPr>
    </w:p>
    <w:p w14:paraId="0A0BBC55" w14:textId="77777777" w:rsidR="00517549" w:rsidRDefault="00517549" w:rsidP="00517549">
      <w:pPr>
        <w:spacing w:line="480" w:lineRule="exact"/>
        <w:ind w:leftChars="200" w:left="420"/>
        <w:rPr>
          <w:rFonts w:ascii="仿宋" w:eastAsia="仿宋" w:hAnsi="仿宋" w:cs="仿宋"/>
          <w:sz w:val="28"/>
          <w:szCs w:val="28"/>
        </w:rPr>
      </w:pPr>
    </w:p>
    <w:p w14:paraId="6235E0F5" w14:textId="77777777" w:rsidR="00517549" w:rsidRPr="00517549" w:rsidRDefault="00517549"/>
    <w:sectPr w:rsidR="00517549" w:rsidRPr="00517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B06CE6"/>
    <w:multiLevelType w:val="singleLevel"/>
    <w:tmpl w:val="67B06CE6"/>
    <w:lvl w:ilvl="0">
      <w:start w:val="1"/>
      <w:numFmt w:val="decimal"/>
      <w:suff w:val="nothing"/>
      <w:lvlText w:val="%1、"/>
      <w:lvlJc w:val="left"/>
    </w:lvl>
  </w:abstractNum>
  <w:num w:numId="1" w16cid:durableId="941838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49"/>
    <w:rsid w:val="00517549"/>
    <w:rsid w:val="0086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6072A"/>
  <w15:chartTrackingRefBased/>
  <w15:docId w15:val="{775D05FE-5F02-480E-BED8-8C81DCE9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549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宜轩 吴</dc:creator>
  <cp:keywords/>
  <dc:description/>
  <cp:lastModifiedBy>宜轩 吴</cp:lastModifiedBy>
  <cp:revision>1</cp:revision>
  <dcterms:created xsi:type="dcterms:W3CDTF">2024-10-12T07:03:00Z</dcterms:created>
  <dcterms:modified xsi:type="dcterms:W3CDTF">2024-10-12T07:04:00Z</dcterms:modified>
</cp:coreProperties>
</file>